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3A" w:rsidRPr="00AF1532" w:rsidRDefault="00FF4F3A" w:rsidP="00FF4F3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proofErr w:type="spellStart"/>
      <w:r w:rsidRPr="00AF1532">
        <w:rPr>
          <w:rFonts w:ascii="Times New Roman" w:hAnsi="Times New Roman" w:cs="Times New Roman"/>
          <w:b/>
          <w:sz w:val="44"/>
          <w:szCs w:val="44"/>
        </w:rPr>
        <w:t>Деякі</w:t>
      </w:r>
      <w:proofErr w:type="spellEnd"/>
      <w:r w:rsidRPr="00AF1532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AF1532">
        <w:rPr>
          <w:rFonts w:ascii="Times New Roman" w:hAnsi="Times New Roman" w:cs="Times New Roman"/>
          <w:b/>
          <w:sz w:val="44"/>
          <w:szCs w:val="44"/>
        </w:rPr>
        <w:t>наукові</w:t>
      </w:r>
      <w:proofErr w:type="spellEnd"/>
      <w:r w:rsidRPr="00AF1532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AF1532">
        <w:rPr>
          <w:rFonts w:ascii="Times New Roman" w:hAnsi="Times New Roman" w:cs="Times New Roman"/>
          <w:b/>
          <w:sz w:val="44"/>
          <w:szCs w:val="44"/>
        </w:rPr>
        <w:t>дані</w:t>
      </w:r>
      <w:proofErr w:type="spellEnd"/>
      <w:r w:rsidRPr="00AF1532">
        <w:rPr>
          <w:rFonts w:ascii="Times New Roman" w:hAnsi="Times New Roman" w:cs="Times New Roman"/>
          <w:b/>
          <w:sz w:val="44"/>
          <w:szCs w:val="44"/>
          <w:lang w:val="uk-UA"/>
        </w:rPr>
        <w:t xml:space="preserve"> про людину</w:t>
      </w:r>
    </w:p>
    <w:p w:rsidR="00FF4F3A" w:rsidRDefault="00FF4F3A" w:rsidP="00FF4F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4F3A" w:rsidRDefault="00FF4F3A" w:rsidP="00FF4F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7F15">
        <w:rPr>
          <w:rFonts w:ascii="Times New Roman" w:hAnsi="Times New Roman" w:cs="Times New Roman"/>
          <w:sz w:val="28"/>
          <w:szCs w:val="28"/>
        </w:rPr>
        <w:t xml:space="preserve">1. Частота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- 550 Гц.</w:t>
      </w:r>
      <w:r w:rsidRPr="00967F15">
        <w:rPr>
          <w:rFonts w:ascii="Times New Roman" w:hAnsi="Times New Roman" w:cs="Times New Roman"/>
          <w:sz w:val="28"/>
          <w:szCs w:val="28"/>
        </w:rPr>
        <w:br/>
        <w:t>2. 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хвилі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видимості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ока - 0,55 мкм.</w:t>
      </w:r>
      <w:r w:rsidRPr="00967F15">
        <w:rPr>
          <w:rFonts w:ascii="Times New Roman" w:hAnsi="Times New Roman" w:cs="Times New Roman"/>
          <w:sz w:val="28"/>
          <w:szCs w:val="28"/>
        </w:rPr>
        <w:br/>
        <w:t>3. 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звуку в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пові</w:t>
      </w:r>
      <w:proofErr w:type="gramStart"/>
      <w:r w:rsidRPr="00967F1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67F1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- 340 м /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>.</w:t>
      </w:r>
      <w:r w:rsidRPr="00967F15">
        <w:rPr>
          <w:rFonts w:ascii="Times New Roman" w:hAnsi="Times New Roman" w:cs="Times New Roman"/>
          <w:sz w:val="28"/>
          <w:szCs w:val="28"/>
        </w:rPr>
        <w:br/>
        <w:t>4. 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звуку у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- 1440 м /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>.</w:t>
      </w:r>
      <w:r w:rsidRPr="00967F15">
        <w:rPr>
          <w:rFonts w:ascii="Times New Roman" w:hAnsi="Times New Roman" w:cs="Times New Roman"/>
          <w:sz w:val="28"/>
          <w:szCs w:val="28"/>
        </w:rPr>
        <w:br/>
        <w:t>5. 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Вухо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людини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сприймати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звуки</w:t>
      </w:r>
      <w:r>
        <w:rPr>
          <w:rFonts w:ascii="Times New Roman" w:hAnsi="Times New Roman" w:cs="Times New Roman"/>
          <w:sz w:val="28"/>
          <w:szCs w:val="28"/>
        </w:rPr>
        <w:t xml:space="preserve"> силою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7F1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967F15">
        <w:rPr>
          <w:rFonts w:ascii="Times New Roman" w:hAnsi="Times New Roman" w:cs="Times New Roman"/>
          <w:sz w:val="28"/>
          <w:szCs w:val="28"/>
        </w:rPr>
        <w:t xml:space="preserve">Вт на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квадратний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метр. 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так званий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поріг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чутності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. Коли сила звуку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7F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7F15">
        <w:rPr>
          <w:rFonts w:ascii="Times New Roman" w:hAnsi="Times New Roman" w:cs="Times New Roman"/>
          <w:sz w:val="28"/>
          <w:szCs w:val="28"/>
        </w:rPr>
        <w:t>івною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10 Вт на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квадратний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метр,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звуку переходить в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силу звуку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больов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межею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(порогом).</w:t>
      </w:r>
      <w:r w:rsidRPr="00967F15">
        <w:rPr>
          <w:rFonts w:ascii="Times New Roman" w:hAnsi="Times New Roman" w:cs="Times New Roman"/>
          <w:sz w:val="28"/>
          <w:szCs w:val="28"/>
        </w:rPr>
        <w:br/>
        <w:t>6. 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Діапазон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частот,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сприймаються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органом слуху людини - 16 - 20 000 Гц.</w:t>
      </w:r>
      <w:r w:rsidRPr="00967F15">
        <w:rPr>
          <w:rFonts w:ascii="Times New Roman" w:hAnsi="Times New Roman" w:cs="Times New Roman"/>
          <w:sz w:val="28"/>
          <w:szCs w:val="28"/>
        </w:rPr>
        <w:br/>
        <w:t>7. 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Хв</w:t>
      </w:r>
      <w:r>
        <w:rPr>
          <w:rFonts w:ascii="Times New Roman" w:hAnsi="Times New Roman" w:cs="Times New Roman"/>
          <w:sz w:val="28"/>
          <w:szCs w:val="28"/>
        </w:rPr>
        <w:t>илі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частотою 900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імпульсами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217 раз в секунду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пухлину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слухового нерва,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змін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біострумів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ракові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пухлини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>.</w:t>
      </w:r>
      <w:r w:rsidRPr="00967F15">
        <w:rPr>
          <w:rFonts w:ascii="Times New Roman" w:hAnsi="Times New Roman" w:cs="Times New Roman"/>
          <w:sz w:val="28"/>
          <w:szCs w:val="28"/>
        </w:rPr>
        <w:br/>
        <w:t>8. 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Сітківка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ока (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матриця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мегапікселів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(100000000) </w:t>
      </w:r>
      <w:proofErr w:type="spellStart"/>
      <w:proofErr w:type="gramStart"/>
      <w:r w:rsidRPr="00967F1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67F15">
        <w:rPr>
          <w:rFonts w:ascii="Times New Roman" w:hAnsi="Times New Roman" w:cs="Times New Roman"/>
          <w:sz w:val="28"/>
          <w:szCs w:val="28"/>
        </w:rPr>
        <w:t>ітлочутливих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>.</w:t>
      </w:r>
      <w:r w:rsidRPr="00967F15">
        <w:rPr>
          <w:rFonts w:ascii="Times New Roman" w:hAnsi="Times New Roman" w:cs="Times New Roman"/>
          <w:sz w:val="28"/>
          <w:szCs w:val="28"/>
        </w:rPr>
        <w:br/>
        <w:t xml:space="preserve">9. Людина при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нормальних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розвиває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потужність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967F15">
        <w:rPr>
          <w:rFonts w:ascii="Times New Roman" w:hAnsi="Times New Roman" w:cs="Times New Roman"/>
          <w:sz w:val="28"/>
          <w:szCs w:val="28"/>
        </w:rPr>
        <w:t>70-80Вт. 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короткочасне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потужності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967F15">
        <w:rPr>
          <w:rFonts w:ascii="Times New Roman" w:hAnsi="Times New Roman" w:cs="Times New Roman"/>
          <w:sz w:val="28"/>
          <w:szCs w:val="28"/>
        </w:rPr>
        <w:t>до 1000-3700 Вт</w:t>
      </w:r>
      <w:r w:rsidRPr="00967F15">
        <w:rPr>
          <w:rFonts w:ascii="Times New Roman" w:hAnsi="Times New Roman" w:cs="Times New Roman"/>
          <w:sz w:val="28"/>
          <w:szCs w:val="28"/>
        </w:rPr>
        <w:br/>
        <w:t>10. 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Осмотичний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людини становить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- 8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967F1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 w:rsidRPr="00967F15">
        <w:rPr>
          <w:rFonts w:ascii="Times New Roman" w:hAnsi="Times New Roman" w:cs="Times New Roman"/>
          <w:sz w:val="28"/>
          <w:szCs w:val="28"/>
        </w:rPr>
        <w:t xml:space="preserve"> Па.</w:t>
      </w:r>
      <w:r w:rsidRPr="00967F15">
        <w:rPr>
          <w:rFonts w:ascii="Times New Roman" w:hAnsi="Times New Roman" w:cs="Times New Roman"/>
          <w:sz w:val="28"/>
          <w:szCs w:val="28"/>
        </w:rPr>
        <w:br/>
        <w:t>11. 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Осмотичний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67F15">
        <w:rPr>
          <w:rFonts w:ascii="Times New Roman" w:hAnsi="Times New Roman" w:cs="Times New Roman"/>
          <w:sz w:val="28"/>
          <w:szCs w:val="28"/>
        </w:rPr>
        <w:t>клітинах</w:t>
      </w:r>
      <w:proofErr w:type="spellEnd"/>
      <w:r w:rsidRPr="00967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досягає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5-10·</w:t>
      </w:r>
      <w:r w:rsidRPr="00967F1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 w:rsidRPr="00967F15">
        <w:rPr>
          <w:rFonts w:ascii="Times New Roman" w:hAnsi="Times New Roman" w:cs="Times New Roman"/>
          <w:sz w:val="28"/>
          <w:szCs w:val="28"/>
        </w:rPr>
        <w:t xml:space="preserve"> Па.</w:t>
      </w:r>
    </w:p>
    <w:p w:rsidR="00FF4F3A" w:rsidRDefault="00FF4F3A" w:rsidP="00FF4F3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proofErr w:type="spellStart"/>
      <w:r w:rsidRPr="00617E93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617E9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17E93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617E93">
        <w:rPr>
          <w:rFonts w:ascii="Times New Roman" w:hAnsi="Times New Roman" w:cs="Times New Roman"/>
          <w:sz w:val="28"/>
          <w:szCs w:val="28"/>
        </w:rPr>
        <w:t> тепла </w:t>
      </w:r>
      <w:proofErr w:type="spellStart"/>
      <w:r w:rsidRPr="00617E93">
        <w:rPr>
          <w:rFonts w:ascii="Times New Roman" w:hAnsi="Times New Roman" w:cs="Times New Roman"/>
          <w:sz w:val="28"/>
          <w:szCs w:val="28"/>
        </w:rPr>
        <w:t>виділяє</w:t>
      </w:r>
      <w:proofErr w:type="spellEnd"/>
      <w:r w:rsidRPr="00617E9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17E93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617E93">
        <w:rPr>
          <w:rFonts w:ascii="Times New Roman" w:hAnsi="Times New Roman" w:cs="Times New Roman"/>
          <w:sz w:val="28"/>
          <w:szCs w:val="28"/>
        </w:rPr>
        <w:t xml:space="preserve"> ... 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виконуючи </w:t>
      </w:r>
      <w:r w:rsidRPr="00617E9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17E93">
        <w:rPr>
          <w:rFonts w:ascii="Times New Roman" w:hAnsi="Times New Roman" w:cs="Times New Roman"/>
          <w:sz w:val="28"/>
          <w:szCs w:val="28"/>
        </w:rPr>
        <w:t>ніякоїроботи</w:t>
      </w:r>
      <w:proofErr w:type="spellEnd"/>
      <w:r w:rsidRPr="00617E93">
        <w:rPr>
          <w:rFonts w:ascii="Times New Roman" w:hAnsi="Times New Roman" w:cs="Times New Roman"/>
          <w:sz w:val="28"/>
          <w:szCs w:val="28"/>
        </w:rPr>
        <w:t>?</w:t>
      </w:r>
      <w:r w:rsidRPr="00617E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17E93">
        <w:rPr>
          <w:rFonts w:ascii="Times New Roman" w:hAnsi="Times New Roman" w:cs="Times New Roman"/>
          <w:sz w:val="28"/>
          <w:szCs w:val="28"/>
        </w:rPr>
        <w:t>Сидяч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17E93">
        <w:rPr>
          <w:rFonts w:ascii="Times New Roman" w:hAnsi="Times New Roman" w:cs="Times New Roman"/>
          <w:sz w:val="28"/>
          <w:szCs w:val="28"/>
        </w:rPr>
        <w:t> за столом </w:t>
      </w:r>
      <w:proofErr w:type="spellStart"/>
      <w:r w:rsidRPr="00617E93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617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E93">
        <w:rPr>
          <w:rFonts w:ascii="Times New Roman" w:hAnsi="Times New Roman" w:cs="Times New Roman"/>
          <w:sz w:val="28"/>
          <w:szCs w:val="28"/>
        </w:rPr>
        <w:t>виділяє</w:t>
      </w:r>
      <w:proofErr w:type="spellEnd"/>
      <w:r w:rsidRPr="00617E9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17E93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617E93">
        <w:rPr>
          <w:rFonts w:ascii="Times New Roman" w:hAnsi="Times New Roman" w:cs="Times New Roman"/>
          <w:sz w:val="28"/>
          <w:szCs w:val="28"/>
        </w:rPr>
        <w:t> 60 </w:t>
      </w:r>
      <w:r>
        <w:rPr>
          <w:rFonts w:ascii="Times New Roman" w:hAnsi="Times New Roman" w:cs="Times New Roman"/>
          <w:sz w:val="28"/>
          <w:szCs w:val="28"/>
          <w:lang w:val="uk-UA"/>
        </w:rPr>
        <w:t>Вт</w:t>
      </w:r>
      <w:r w:rsidRPr="00617E93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617E93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617E93">
        <w:rPr>
          <w:rFonts w:ascii="Times New Roman" w:hAnsi="Times New Roman" w:cs="Times New Roman"/>
          <w:sz w:val="28"/>
          <w:szCs w:val="28"/>
        </w:rPr>
        <w:t xml:space="preserve"> як </w:t>
      </w:r>
      <w:proofErr w:type="spellStart"/>
      <w:r w:rsidRPr="00617E93">
        <w:rPr>
          <w:rFonts w:ascii="Times New Roman" w:hAnsi="Times New Roman" w:cs="Times New Roman"/>
          <w:sz w:val="28"/>
          <w:szCs w:val="28"/>
        </w:rPr>
        <w:t>звичайна</w:t>
      </w:r>
      <w:proofErr w:type="spellEnd"/>
      <w:r w:rsidRPr="00617E93">
        <w:rPr>
          <w:rFonts w:ascii="Times New Roman" w:hAnsi="Times New Roman" w:cs="Times New Roman"/>
          <w:sz w:val="28"/>
          <w:szCs w:val="28"/>
        </w:rPr>
        <w:t> лампочка</w:t>
      </w:r>
      <w:proofErr w:type="gramStart"/>
      <w:r w:rsidRPr="00617E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епла, але тільки людина починає</w:t>
      </w:r>
      <w:r w:rsidRPr="00617E9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</w:t>
      </w:r>
      <w:proofErr w:type="spellStart"/>
      <w:r w:rsidRPr="00617E93">
        <w:rPr>
          <w:rFonts w:ascii="Times New Roman" w:hAnsi="Times New Roman" w:cs="Times New Roman"/>
          <w:sz w:val="28"/>
          <w:szCs w:val="28"/>
        </w:rPr>
        <w:t>якусь</w:t>
      </w:r>
      <w:proofErr w:type="spellEnd"/>
      <w:r w:rsidRPr="00617E93">
        <w:rPr>
          <w:rFonts w:ascii="Times New Roman" w:hAnsi="Times New Roman" w:cs="Times New Roman"/>
          <w:sz w:val="28"/>
          <w:szCs w:val="28"/>
        </w:rPr>
        <w:t> роботу</w:t>
      </w:r>
      <w:r>
        <w:rPr>
          <w:rFonts w:ascii="Times New Roman" w:hAnsi="Times New Roman" w:cs="Times New Roman"/>
          <w:sz w:val="28"/>
          <w:szCs w:val="28"/>
          <w:lang w:val="uk-UA"/>
        </w:rPr>
        <w:t>, вона</w:t>
      </w:r>
      <w:r w:rsidRPr="00617E9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17E93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617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виділяє </w:t>
      </w:r>
      <w:proofErr w:type="spellStart"/>
      <w:r w:rsidRPr="00617E93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617E93">
        <w:rPr>
          <w:rFonts w:ascii="Times New Roman" w:hAnsi="Times New Roman" w:cs="Times New Roman"/>
          <w:sz w:val="28"/>
          <w:szCs w:val="28"/>
        </w:rPr>
        <w:t> 180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Вт, </w:t>
      </w:r>
      <w:r w:rsidRPr="00617E93">
        <w:rPr>
          <w:rFonts w:ascii="Times New Roman" w:hAnsi="Times New Roman" w:cs="Times New Roman"/>
          <w:sz w:val="28"/>
          <w:szCs w:val="28"/>
        </w:rPr>
        <w:t> 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ось</w:t>
      </w:r>
      <w:r w:rsidRPr="00617E9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17E93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617E93">
        <w:rPr>
          <w:rFonts w:ascii="Times New Roman" w:hAnsi="Times New Roman" w:cs="Times New Roman"/>
          <w:sz w:val="28"/>
          <w:szCs w:val="28"/>
        </w:rPr>
        <w:t> коваль </w:t>
      </w:r>
      <w:proofErr w:type="spellStart"/>
      <w:r w:rsidRPr="00617E93">
        <w:rPr>
          <w:rFonts w:ascii="Times New Roman" w:hAnsi="Times New Roman" w:cs="Times New Roman"/>
          <w:sz w:val="28"/>
          <w:szCs w:val="28"/>
        </w:rPr>
        <w:t>виробляє</w:t>
      </w:r>
      <w:proofErr w:type="spellEnd"/>
      <w:r w:rsidRPr="00617E93">
        <w:rPr>
          <w:rFonts w:ascii="Times New Roman" w:hAnsi="Times New Roman" w:cs="Times New Roman"/>
          <w:sz w:val="28"/>
          <w:szCs w:val="28"/>
        </w:rPr>
        <w:t> 900</w:t>
      </w:r>
      <w:r>
        <w:rPr>
          <w:rFonts w:ascii="Times New Roman" w:hAnsi="Times New Roman" w:cs="Times New Roman"/>
          <w:sz w:val="28"/>
          <w:szCs w:val="28"/>
          <w:lang w:val="uk-UA"/>
        </w:rPr>
        <w:t>Вт</w:t>
      </w:r>
      <w:r w:rsidRPr="00617E93">
        <w:rPr>
          <w:rFonts w:ascii="Times New Roman" w:hAnsi="Times New Roman" w:cs="Times New Roman"/>
          <w:sz w:val="28"/>
          <w:szCs w:val="28"/>
        </w:rPr>
        <w:t> (як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7E93">
        <w:rPr>
          <w:rFonts w:ascii="Times New Roman" w:hAnsi="Times New Roman" w:cs="Times New Roman"/>
          <w:sz w:val="28"/>
          <w:szCs w:val="28"/>
        </w:rPr>
        <w:t>хороший прожектор). </w:t>
      </w:r>
    </w:p>
    <w:p w:rsidR="00FF4F3A" w:rsidRPr="00617E93" w:rsidRDefault="00FF4F3A" w:rsidP="00FF4F3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17E93">
        <w:rPr>
          <w:rFonts w:ascii="Times New Roman" w:hAnsi="Times New Roman" w:cs="Times New Roman"/>
          <w:sz w:val="28"/>
          <w:szCs w:val="28"/>
        </w:rPr>
        <w:t>Ось так!</w:t>
      </w:r>
    </w:p>
    <w:p w:rsidR="00FF4F3A" w:rsidRPr="00617E93" w:rsidRDefault="00FF4F3A" w:rsidP="00FF4F3A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8E5EAF" w:rsidRDefault="008E5EAF"/>
    <w:sectPr w:rsidR="008E5EAF" w:rsidSect="00B5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>
    <w:useFELayout/>
  </w:compat>
  <w:rsids>
    <w:rsidRoot w:val="00FF4F3A"/>
    <w:rsid w:val="00894A5C"/>
    <w:rsid w:val="008E5EAF"/>
    <w:rsid w:val="00AF1532"/>
    <w:rsid w:val="00FF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1204</Characters>
  <Application>Microsoft Office Word</Application>
  <DocSecurity>0</DocSecurity>
  <Lines>10</Lines>
  <Paragraphs>2</Paragraphs>
  <ScaleCrop>false</ScaleCrop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Петровна</dc:creator>
  <cp:keywords/>
  <dc:description/>
  <cp:lastModifiedBy>user</cp:lastModifiedBy>
  <cp:revision>3</cp:revision>
  <cp:lastPrinted>2012-03-12T11:08:00Z</cp:lastPrinted>
  <dcterms:created xsi:type="dcterms:W3CDTF">2012-03-10T21:49:00Z</dcterms:created>
  <dcterms:modified xsi:type="dcterms:W3CDTF">2012-03-12T11:10:00Z</dcterms:modified>
</cp:coreProperties>
</file>